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783" w:rsidRDefault="007A5783" w:rsidP="007A57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2023. 01. 01 – 2023. 06. 30. közötti időszakra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vonatkozó 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beszámoló Dunakeszi Város Önkormányzat Képviselő-testületének Pénzügyi és Jogi Bizottsága részére a közterület használatra vonatkozó üzletek utáni parkolóhelyekkel </w:t>
      </w:r>
    </w:p>
    <w:p w:rsidR="007A5783" w:rsidRDefault="007A5783" w:rsidP="007A57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92FB3">
        <w:rPr>
          <w:rFonts w:ascii="Times New Roman" w:hAnsi="Times New Roman" w:cs="Times New Roman"/>
          <w:b/>
          <w:bCs/>
          <w:sz w:val="24"/>
          <w:szCs w:val="24"/>
        </w:rPr>
        <w:t>kapcsolatos</w:t>
      </w:r>
      <w:proofErr w:type="gramEnd"/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 szerződések megkötéséről. </w:t>
      </w:r>
    </w:p>
    <w:p w:rsidR="007A5783" w:rsidRPr="00292FB3" w:rsidRDefault="007A5783" w:rsidP="007A57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2FB3">
        <w:rPr>
          <w:rFonts w:ascii="Times New Roman" w:hAnsi="Times New Roman" w:cs="Times New Roman"/>
          <w:bCs/>
          <w:sz w:val="24"/>
          <w:szCs w:val="24"/>
        </w:rPr>
        <w:t>(Átruházott hatáskör Polgármesterre, a szerződések</w:t>
      </w:r>
      <w:r>
        <w:rPr>
          <w:rFonts w:ascii="Times New Roman" w:hAnsi="Times New Roman" w:cs="Times New Roman"/>
          <w:bCs/>
          <w:sz w:val="24"/>
          <w:szCs w:val="24"/>
        </w:rPr>
        <w:t>et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Pr="00292FB3">
        <w:rPr>
          <w:rFonts w:ascii="Times New Roman" w:hAnsi="Times New Roman" w:cs="Times New Roman"/>
          <w:bCs/>
          <w:sz w:val="24"/>
          <w:szCs w:val="24"/>
        </w:rPr>
        <w:t>Lakosságszolgálati és Polgármesteri Kabinet</w:t>
      </w:r>
      <w:r>
        <w:rPr>
          <w:rFonts w:ascii="Times New Roman" w:hAnsi="Times New Roman" w:cs="Times New Roman"/>
          <w:bCs/>
          <w:sz w:val="24"/>
          <w:szCs w:val="24"/>
        </w:rPr>
        <w:t xml:space="preserve"> vezetője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kiadmányozta</w:t>
      </w:r>
      <w:proofErr w:type="spellEnd"/>
      <w:r w:rsidRPr="00292FB3">
        <w:rPr>
          <w:rFonts w:ascii="Times New Roman" w:hAnsi="Times New Roman" w:cs="Times New Roman"/>
          <w:bCs/>
          <w:sz w:val="24"/>
          <w:szCs w:val="24"/>
        </w:rPr>
        <w:t>.)</w:t>
      </w:r>
    </w:p>
    <w:p w:rsidR="007A578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Hellinger Zoltán egyéni vállalkozó </w:t>
      </w:r>
      <w:r w:rsidRPr="00292FB3">
        <w:rPr>
          <w:rFonts w:ascii="Times New Roman" w:hAnsi="Times New Roman" w:cs="Times New Roman"/>
          <w:bCs/>
          <w:sz w:val="24"/>
          <w:szCs w:val="24"/>
        </w:rPr>
        <w:t>2120 Dunakeszi, Madách Imre u. 22</w:t>
      </w:r>
      <w:r>
        <w:rPr>
          <w:rFonts w:ascii="Times New Roman" w:hAnsi="Times New Roman" w:cs="Times New Roman"/>
          <w:bCs/>
          <w:sz w:val="24"/>
          <w:szCs w:val="24"/>
        </w:rPr>
        <w:t>. (7015/2/A/21 és 7015/2/A/23</w:t>
      </w:r>
      <w:r w:rsidR="00663DAD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alatt lévő kereskedelmi üzlet </w:t>
      </w:r>
      <w:r w:rsidRPr="00292FB3">
        <w:rPr>
          <w:rFonts w:ascii="Times New Roman" w:hAnsi="Times New Roman" w:cs="Times New Roman"/>
          <w:sz w:val="24"/>
          <w:szCs w:val="24"/>
        </w:rPr>
        <w:t>működéséhez szükséges – 1 férőhelyes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Szénás Orsolya egyéni vállalkozó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2120 Dunakeszi, Fő út 56. alatt lévő kereskedelmi üzlet </w:t>
      </w:r>
      <w:r w:rsidRPr="00292FB3">
        <w:rPr>
          <w:rFonts w:ascii="Times New Roman" w:hAnsi="Times New Roman" w:cs="Times New Roman"/>
          <w:sz w:val="24"/>
          <w:szCs w:val="24"/>
        </w:rPr>
        <w:t>működéséhez szükséges – 2 férőhelyes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Kovács Erika egyéni vállalkozó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2120 Dunakeszi, Fő út 113. alatt lévő szolgáltató üzlet </w:t>
      </w:r>
      <w:r w:rsidRPr="00292FB3">
        <w:rPr>
          <w:rFonts w:ascii="Times New Roman" w:hAnsi="Times New Roman" w:cs="Times New Roman"/>
          <w:sz w:val="24"/>
          <w:szCs w:val="24"/>
        </w:rPr>
        <w:t xml:space="preserve">működéséhez szükséges – 1 férőhelyes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92FB3">
        <w:rPr>
          <w:rFonts w:ascii="Times New Roman" w:hAnsi="Times New Roman" w:cs="Times New Roman"/>
          <w:b/>
          <w:bCs/>
          <w:sz w:val="24"/>
          <w:szCs w:val="24"/>
        </w:rPr>
        <w:t>Biron</w:t>
      </w:r>
      <w:proofErr w:type="spellEnd"/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92FB3">
        <w:rPr>
          <w:rFonts w:ascii="Times New Roman" w:hAnsi="Times New Roman" w:cs="Times New Roman"/>
          <w:b/>
          <w:bCs/>
          <w:sz w:val="24"/>
          <w:szCs w:val="24"/>
        </w:rPr>
        <w:t>Company</w:t>
      </w:r>
      <w:proofErr w:type="spellEnd"/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 Korlátolt Felelősségű Társaság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2120 Dunakeszi, Fő út 133. alatt lévő vendéglátóegység </w:t>
      </w:r>
      <w:r w:rsidRPr="00292FB3">
        <w:rPr>
          <w:rFonts w:ascii="Times New Roman" w:hAnsi="Times New Roman" w:cs="Times New Roman"/>
          <w:sz w:val="24"/>
          <w:szCs w:val="24"/>
        </w:rPr>
        <w:t>működéséhez szükséges – 1 férőhelyes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közterületi parkoló terület használatához hatósági szerződés megkötésre került. 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Kutyabisztró Korlátolt Felelősségű Társaság</w:t>
      </w:r>
      <w:r w:rsidRPr="00292F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 xml:space="preserve">2120 Dunakeszi, Szabadság tér 1224/3 </w:t>
      </w:r>
      <w:proofErr w:type="spellStart"/>
      <w:r w:rsidRPr="00292FB3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292FB3">
        <w:rPr>
          <w:rFonts w:ascii="Times New Roman" w:hAnsi="Times New Roman" w:cs="Times New Roman"/>
          <w:bCs/>
          <w:sz w:val="24"/>
          <w:szCs w:val="24"/>
        </w:rPr>
        <w:t xml:space="preserve"> alatt lévő szolgáltató üzlet </w:t>
      </w:r>
      <w:r w:rsidRPr="00292FB3">
        <w:rPr>
          <w:rFonts w:ascii="Times New Roman" w:hAnsi="Times New Roman" w:cs="Times New Roman"/>
          <w:sz w:val="24"/>
          <w:szCs w:val="24"/>
        </w:rPr>
        <w:t xml:space="preserve">működéséhez szükséges – </w:t>
      </w:r>
      <w:r w:rsidRPr="00292FB3">
        <w:rPr>
          <w:rFonts w:ascii="Times New Roman" w:hAnsi="Times New Roman" w:cs="Times New Roman"/>
          <w:bCs/>
          <w:sz w:val="24"/>
          <w:szCs w:val="24"/>
        </w:rPr>
        <w:t>1 férőhelyes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közterületi parkoló terület használatához hatósági szerződés megkötésre került. 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PERLA MODA Korlátolt Felelősségű Társaság</w:t>
      </w:r>
      <w:r w:rsidRPr="00292F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>2120 Dunakeszi, Fő út 54. szám alatt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lévő üzlet </w:t>
      </w:r>
      <w:r w:rsidRPr="00292FB3">
        <w:rPr>
          <w:rFonts w:ascii="Times New Roman" w:hAnsi="Times New Roman" w:cs="Times New Roman"/>
          <w:sz w:val="24"/>
          <w:szCs w:val="24"/>
        </w:rPr>
        <w:t xml:space="preserve">működéséhez szükséges –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5 férőhelyes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közterületi parkoló terület használatához hatósági szerződés megkötésre került. 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Ácsolunk Építőipari Korlátolt Felelősségű Társaság </w:t>
      </w:r>
      <w:r w:rsidRPr="00292FB3">
        <w:rPr>
          <w:rFonts w:ascii="Times New Roman" w:hAnsi="Times New Roman" w:cs="Times New Roman"/>
          <w:b/>
          <w:sz w:val="24"/>
          <w:szCs w:val="24"/>
        </w:rPr>
        <w:t>2120 Dunakeszi, Esze Tamás u. 30. szám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alatt lévő üzlet </w:t>
      </w:r>
      <w:r w:rsidRPr="00292FB3">
        <w:rPr>
          <w:rFonts w:ascii="Times New Roman" w:hAnsi="Times New Roman" w:cs="Times New Roman"/>
          <w:sz w:val="24"/>
          <w:szCs w:val="24"/>
        </w:rPr>
        <w:t xml:space="preserve">működéséhez szükséges –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1 férőhelyes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közterületi parkoló terület használatához hatósági szerződés megkötésre került. </w:t>
      </w:r>
    </w:p>
    <w:p w:rsidR="00663DAD" w:rsidRPr="00292FB3" w:rsidRDefault="00663DAD" w:rsidP="007A57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Sereg István Lászlóné </w:t>
      </w:r>
      <w:proofErr w:type="spellStart"/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e.v</w:t>
      </w:r>
      <w:proofErr w:type="spellEnd"/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Pr="00292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>2120 Dunakeszi, Barátság útja 49. szám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alatt lévő üzlet </w:t>
      </w:r>
      <w:r w:rsidRPr="00292FB3">
        <w:rPr>
          <w:rFonts w:ascii="Times New Roman" w:hAnsi="Times New Roman" w:cs="Times New Roman"/>
          <w:sz w:val="24"/>
          <w:szCs w:val="24"/>
        </w:rPr>
        <w:t xml:space="preserve">működéséhez szükséges –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5 férőhelyes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közterületi parkoló terület használatához hatósági szerződés megkötésre került. 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Taste</w:t>
      </w:r>
      <w:proofErr w:type="spellEnd"/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of India Korlátolt Felelősségű Társaság </w:t>
      </w:r>
      <w:r w:rsidRPr="00292FB3">
        <w:rPr>
          <w:rFonts w:ascii="Times New Roman" w:hAnsi="Times New Roman" w:cs="Times New Roman"/>
          <w:sz w:val="24"/>
          <w:szCs w:val="24"/>
        </w:rPr>
        <w:t>2120 Dunakeszi, IV. Béla király tér 1. fszt. 2. sz. alatt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lévő vendéglátó egység </w:t>
      </w:r>
      <w:r w:rsidRPr="00292FB3">
        <w:rPr>
          <w:rFonts w:ascii="Times New Roman" w:hAnsi="Times New Roman" w:cs="Times New Roman"/>
          <w:sz w:val="24"/>
          <w:szCs w:val="24"/>
        </w:rPr>
        <w:t xml:space="preserve">működéséhez szükséges – </w:t>
      </w:r>
      <w:r w:rsidRPr="00292FB3">
        <w:rPr>
          <w:rFonts w:ascii="Times New Roman" w:hAnsi="Times New Roman" w:cs="Times New Roman"/>
          <w:bCs/>
          <w:sz w:val="24"/>
          <w:szCs w:val="24"/>
        </w:rPr>
        <w:t>10 férőhelyes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közterületi parkoló terület használatához hatósági szerződés megkötésre került. 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Neked Főztem </w:t>
      </w:r>
      <w:proofErr w:type="spellStart"/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Gasztro</w:t>
      </w:r>
      <w:proofErr w:type="spellEnd"/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Korlátolt Felelősségű Társaság </w:t>
      </w:r>
      <w:r w:rsidRPr="00292FB3">
        <w:rPr>
          <w:rFonts w:ascii="Times New Roman" w:hAnsi="Times New Roman" w:cs="Times New Roman"/>
          <w:sz w:val="24"/>
          <w:szCs w:val="24"/>
        </w:rPr>
        <w:t xml:space="preserve">2120 Dunakeszi, IV. Béla király tér 1. szám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alatt lévő szolgáltató üzlet </w:t>
      </w:r>
      <w:r w:rsidRPr="00292FB3">
        <w:rPr>
          <w:rFonts w:ascii="Times New Roman" w:hAnsi="Times New Roman" w:cs="Times New Roman"/>
          <w:sz w:val="24"/>
          <w:szCs w:val="24"/>
        </w:rPr>
        <w:t xml:space="preserve">működéséhez szükséges –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3 férőhelyes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közterületi parkoló terület használatához hatósági szerződés megkötésre került. 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Cold</w:t>
      </w:r>
      <w:proofErr w:type="spellEnd"/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Brew</w:t>
      </w:r>
      <w:proofErr w:type="spellEnd"/>
      <w:r w:rsidRPr="00292FB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Korlátolt Felelősségű Társaság </w:t>
      </w:r>
      <w:r w:rsidRPr="00292FB3">
        <w:rPr>
          <w:rFonts w:ascii="Times New Roman" w:hAnsi="Times New Roman" w:cs="Times New Roman"/>
          <w:sz w:val="24"/>
          <w:szCs w:val="24"/>
        </w:rPr>
        <w:t xml:space="preserve">2120 Dunakeszi, Barátság útja 45. szám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alatt lévő vendéglátó üzlet </w:t>
      </w:r>
      <w:r w:rsidRPr="00292FB3">
        <w:rPr>
          <w:rFonts w:ascii="Times New Roman" w:hAnsi="Times New Roman" w:cs="Times New Roman"/>
          <w:sz w:val="24"/>
          <w:szCs w:val="24"/>
        </w:rPr>
        <w:t xml:space="preserve">működéséhez szükséges –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2 férőhelyes </w:t>
      </w:r>
      <w:proofErr w:type="spellStart"/>
      <w:r w:rsidRPr="00292FB3">
        <w:rPr>
          <w:rFonts w:ascii="Times New Roman" w:hAnsi="Times New Roman" w:cs="Times New Roman"/>
          <w:bCs/>
          <w:sz w:val="24"/>
          <w:szCs w:val="24"/>
        </w:rPr>
        <w:t>férőhelyes</w:t>
      </w:r>
      <w:proofErr w:type="spellEnd"/>
      <w:r w:rsidRPr="00292F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közterületi parkoló terület használatához hatósági szerződés megkötésre került. 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Happy Kánaán Kft.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2120 Dunakeszi, Huszka Jenő u. 17. (7504/22/A/7) </w:t>
      </w:r>
      <w:r w:rsidRPr="00292F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alatti üzlet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működéséhez szükséges - 2 férőhelyes 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Gamma </w:t>
      </w:r>
      <w:proofErr w:type="spellStart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Direct</w:t>
      </w:r>
      <w:proofErr w:type="spellEnd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Kft. </w:t>
      </w:r>
      <w:r w:rsidRPr="00292F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2120 Dunakeszi, Fő út 105. (4826 </w:t>
      </w:r>
      <w:proofErr w:type="spellStart"/>
      <w:r w:rsidRPr="00292F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hrsz</w:t>
      </w:r>
      <w:proofErr w:type="spellEnd"/>
      <w:r w:rsidRPr="00292F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.) sz. alatti üzlet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működéséhez szükséges - 3 férőhelyes 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DK </w:t>
      </w:r>
      <w:proofErr w:type="spellStart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Auto-Moto</w:t>
      </w:r>
      <w:proofErr w:type="spellEnd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Kft.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2120 Dunakeszi, Fő út 93. (4472/A/2 </w:t>
      </w:r>
      <w:proofErr w:type="spellStart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.)</w:t>
      </w:r>
      <w:r w:rsidRPr="00292FB3">
        <w:rPr>
          <w:rFonts w:ascii="Times New Roman" w:hAnsi="Times New Roman" w:cs="Times New Roman"/>
          <w:sz w:val="24"/>
          <w:szCs w:val="24"/>
        </w:rPr>
        <w:t xml:space="preserve">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sz. alatti üzlet működéséhez szükséges - 3 férőhelyes 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GMK Bázis Kft. </w:t>
      </w:r>
      <w:r w:rsidRPr="00292FB3">
        <w:rPr>
          <w:rFonts w:ascii="Times New Roman" w:hAnsi="Times New Roman" w:cs="Times New Roman"/>
          <w:bCs/>
          <w:sz w:val="24"/>
          <w:szCs w:val="24"/>
        </w:rPr>
        <w:t>2120 Dunakeszi, Fő út 40. alatt lévő vendéglátó egység</w:t>
      </w:r>
      <w:r w:rsidRPr="00292FB3">
        <w:rPr>
          <w:rFonts w:ascii="Times New Roman" w:hAnsi="Times New Roman" w:cs="Times New Roman"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bCs/>
          <w:sz w:val="24"/>
          <w:szCs w:val="24"/>
        </w:rPr>
        <w:t>működéséhez szükséges - 1 férőhelyes 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92FB3">
        <w:rPr>
          <w:rFonts w:ascii="Times New Roman" w:hAnsi="Times New Roman" w:cs="Times New Roman"/>
          <w:b/>
          <w:bCs/>
          <w:sz w:val="24"/>
          <w:szCs w:val="24"/>
        </w:rPr>
        <w:t>Zelina</w:t>
      </w:r>
      <w:proofErr w:type="spellEnd"/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 Zoltán </w:t>
      </w:r>
      <w:proofErr w:type="spellStart"/>
      <w:r w:rsidRPr="00292FB3">
        <w:rPr>
          <w:rFonts w:ascii="Times New Roman" w:hAnsi="Times New Roman" w:cs="Times New Roman"/>
          <w:b/>
          <w:bCs/>
          <w:sz w:val="24"/>
          <w:szCs w:val="24"/>
        </w:rPr>
        <w:t>e.v</w:t>
      </w:r>
      <w:proofErr w:type="spellEnd"/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2120 Dunakeszi, </w:t>
      </w:r>
      <w:proofErr w:type="spellStart"/>
      <w:r w:rsidRPr="00292FB3">
        <w:rPr>
          <w:rFonts w:ascii="Times New Roman" w:hAnsi="Times New Roman" w:cs="Times New Roman"/>
          <w:bCs/>
          <w:sz w:val="24"/>
          <w:szCs w:val="24"/>
        </w:rPr>
        <w:t>Casalgrande</w:t>
      </w:r>
      <w:proofErr w:type="spellEnd"/>
      <w:r w:rsidRPr="00292FB3">
        <w:rPr>
          <w:rFonts w:ascii="Times New Roman" w:hAnsi="Times New Roman" w:cs="Times New Roman"/>
          <w:bCs/>
          <w:sz w:val="24"/>
          <w:szCs w:val="24"/>
        </w:rPr>
        <w:t xml:space="preserve"> tér 5220/78 </w:t>
      </w:r>
      <w:proofErr w:type="spellStart"/>
      <w:r w:rsidRPr="00292FB3">
        <w:rPr>
          <w:rFonts w:ascii="Times New Roman" w:hAnsi="Times New Roman" w:cs="Times New Roman"/>
          <w:bCs/>
          <w:sz w:val="24"/>
          <w:szCs w:val="24"/>
        </w:rPr>
        <w:t>hrsz</w:t>
      </w:r>
      <w:proofErr w:type="spellEnd"/>
      <w:r w:rsidRPr="00292FB3">
        <w:rPr>
          <w:rFonts w:ascii="Times New Roman" w:hAnsi="Times New Roman" w:cs="Times New Roman"/>
          <w:bCs/>
          <w:sz w:val="24"/>
          <w:szCs w:val="24"/>
        </w:rPr>
        <w:t>. alatt lévő 5. sz. pavilonban Büfé működéséhez szükséges - 1 férőhelyes 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Balatoni Hilda </w:t>
      </w:r>
      <w:proofErr w:type="spellStart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e.v</w:t>
      </w:r>
      <w:proofErr w:type="spellEnd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  <w:r w:rsidRPr="00292FB3">
        <w:rPr>
          <w:rFonts w:ascii="Times New Roman" w:hAnsi="Times New Roman" w:cs="Times New Roman"/>
          <w:bCs/>
          <w:sz w:val="24"/>
          <w:szCs w:val="24"/>
        </w:rPr>
        <w:t>2120 Dunakeszi, Fő út 118. alatt lévő kereskedelmi üzlet</w:t>
      </w:r>
      <w:r w:rsidRPr="00292FB3">
        <w:rPr>
          <w:rFonts w:ascii="Times New Roman" w:hAnsi="Times New Roman" w:cs="Times New Roman"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bCs/>
          <w:sz w:val="24"/>
          <w:szCs w:val="24"/>
        </w:rPr>
        <w:t>működéséhez szükséges - 2 férőhelyes 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Kovács Gyöngyike </w:t>
      </w:r>
      <w:proofErr w:type="spellStart"/>
      <w:r w:rsidRPr="00292FB3">
        <w:rPr>
          <w:rFonts w:ascii="Times New Roman" w:hAnsi="Times New Roman" w:cs="Times New Roman"/>
          <w:b/>
          <w:bCs/>
          <w:sz w:val="24"/>
          <w:szCs w:val="24"/>
        </w:rPr>
        <w:t>e.v</w:t>
      </w:r>
      <w:proofErr w:type="spellEnd"/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2120 Dunakeszi, </w:t>
      </w:r>
      <w:proofErr w:type="spellStart"/>
      <w:r w:rsidRPr="00292FB3">
        <w:rPr>
          <w:rFonts w:ascii="Times New Roman" w:hAnsi="Times New Roman" w:cs="Times New Roman"/>
          <w:bCs/>
          <w:sz w:val="24"/>
          <w:szCs w:val="24"/>
        </w:rPr>
        <w:t>Casalgrande</w:t>
      </w:r>
      <w:proofErr w:type="spellEnd"/>
      <w:r w:rsidRPr="00292FB3">
        <w:rPr>
          <w:rFonts w:ascii="Times New Roman" w:hAnsi="Times New Roman" w:cs="Times New Roman"/>
          <w:bCs/>
          <w:sz w:val="24"/>
          <w:szCs w:val="24"/>
        </w:rPr>
        <w:t xml:space="preserve"> tér 5220/78 sz. alatt lévő élelmiszerüzlet működéséhez szükséges - 1 férőhelyes közterületi parkoló terület használatához hatósági szerződés megkötésre került.</w:t>
      </w:r>
    </w:p>
    <w:p w:rsidR="007A5783" w:rsidRDefault="007A5783" w:rsidP="007A5783">
      <w:pPr>
        <w:pStyle w:val="Cmsor1"/>
        <w:rPr>
          <w:sz w:val="24"/>
          <w:szCs w:val="24"/>
        </w:rPr>
      </w:pPr>
    </w:p>
    <w:p w:rsidR="007A5783" w:rsidRPr="00292FB3" w:rsidRDefault="007A5783" w:rsidP="007A5783">
      <w:pPr>
        <w:pStyle w:val="Cmsor1"/>
        <w:rPr>
          <w:rFonts w:eastAsia="Times New Roman"/>
          <w:b w:val="0"/>
          <w:sz w:val="24"/>
          <w:szCs w:val="24"/>
          <w:lang w:eastAsia="hu-HU"/>
        </w:rPr>
      </w:pPr>
      <w:r w:rsidRPr="00292FB3">
        <w:rPr>
          <w:sz w:val="24"/>
          <w:szCs w:val="24"/>
        </w:rPr>
        <w:t xml:space="preserve">PERLA MODA Korlátolt Felelősségű Társaság </w:t>
      </w:r>
      <w:r w:rsidRPr="00292FB3">
        <w:rPr>
          <w:b w:val="0"/>
          <w:sz w:val="24"/>
          <w:szCs w:val="24"/>
        </w:rPr>
        <w:t>2120 Dunakeszi, Fő út 16-18. sz. alatt lévő vendéglátó egység működéséhez szükséges - 4 férőhelyes 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Keszi </w:t>
      </w:r>
      <w:proofErr w:type="spellStart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Car</w:t>
      </w:r>
      <w:proofErr w:type="spellEnd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Wash</w:t>
      </w:r>
      <w:proofErr w:type="spellEnd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Korlátolt Felelősségű Társaság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2120 Dunakeszi, Blaha Lujza utca 2855 </w:t>
      </w:r>
      <w:proofErr w:type="spellStart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alatt lévő szolgáltató/kereskedelmi egység működéséhez szükséges - 3 férőhelyes </w:t>
      </w:r>
      <w:proofErr w:type="gramStart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közterületi</w:t>
      </w:r>
      <w:proofErr w:type="gramEnd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Brunch</w:t>
      </w:r>
      <w:proofErr w:type="spellEnd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&amp; Pizza Korlátolt Felelősségű Társaság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2120 Dunakeszi, Fő út 1. alatt lévő vendéglátó egység működéséhez szükséges - 8 férőhelyes 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WINKLER SPORT Kft.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2120 Dunakeszi, Fő út 85. sz. alatti üzlet működéséhez szükséges - 3 férőhelyes közterületi parkoló terület használatához hatósági szerződés megkötésre került.</w:t>
      </w:r>
    </w:p>
    <w:p w:rsidR="00663DAD" w:rsidRPr="00292FB3" w:rsidRDefault="00663DAD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Bőgér</w:t>
      </w:r>
      <w:proofErr w:type="spellEnd"/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Húsáruház Kft.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2120 Dunakeszi, Szent István u. 44. sz. (4272 </w:t>
      </w:r>
      <w:proofErr w:type="spellStart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alatt lévő vendéglátó egység működéséhez szükséges - 6 férőhelyes közterületi parkoló terület </w:t>
      </w:r>
      <w:proofErr w:type="spellStart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használatához</w:t>
      </w:r>
      <w:proofErr w:type="gramStart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.hatósági</w:t>
      </w:r>
      <w:proofErr w:type="spellEnd"/>
      <w:proofErr w:type="gramEnd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HOANG NHAT SHOP Kft.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2120 Dunakeszi, Fillér u. 4-8 sz. alatt lévő élelmiszer kiskereskedelmi üzlet működéséhez szükséges – 7 férőhelyes 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KUJBUS OPTIKAI Kft.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2120 Dunakeszi, Fő út 104. sz.</w:t>
      </w:r>
      <w:r w:rsidR="00663D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alatt lévő Optikai üzlet működéséhez szükséges - 2 férőhelyes közterületi parkoló terület használatához hatósági szerződés megkötésre került.</w:t>
      </w:r>
    </w:p>
    <w:p w:rsidR="007A578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2F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Sótesó 21 Korlátolt Felelősségű Társaság </w:t>
      </w:r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2120 Dunakeszi, Szabadság tér 1224/3 </w:t>
      </w:r>
      <w:proofErr w:type="spellStart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alatt lévő </w:t>
      </w:r>
      <w:proofErr w:type="spellStart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>fagyizó</w:t>
      </w:r>
      <w:proofErr w:type="spellEnd"/>
      <w:r w:rsidRPr="00292F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működéséhez szükséges - 3 férőhelyes közterületi parkoló terület használatához hatósági szerződés megkötésre került.</w:t>
      </w:r>
    </w:p>
    <w:p w:rsidR="007A5783" w:rsidRDefault="007A5783" w:rsidP="007A5783">
      <w:pPr>
        <w:pStyle w:val="Cmsor1"/>
        <w:rPr>
          <w:rFonts w:eastAsia="Times New Roman"/>
          <w:bCs w:val="0"/>
          <w:sz w:val="24"/>
          <w:szCs w:val="24"/>
          <w:lang w:eastAsia="hu-HU"/>
        </w:rPr>
      </w:pPr>
    </w:p>
    <w:p w:rsidR="007A5783" w:rsidRPr="00292FB3" w:rsidRDefault="007A5783" w:rsidP="007A5783">
      <w:pPr>
        <w:pStyle w:val="Cmsor1"/>
        <w:rPr>
          <w:rFonts w:eastAsia="Times New Roman"/>
          <w:b w:val="0"/>
          <w:bCs w:val="0"/>
          <w:sz w:val="24"/>
          <w:szCs w:val="24"/>
          <w:lang w:eastAsia="hu-HU"/>
        </w:rPr>
      </w:pPr>
      <w:proofErr w:type="spellStart"/>
      <w:r w:rsidRPr="00292FB3">
        <w:rPr>
          <w:rFonts w:eastAsia="Times New Roman"/>
          <w:bCs w:val="0"/>
          <w:sz w:val="24"/>
          <w:szCs w:val="24"/>
          <w:lang w:eastAsia="hu-HU"/>
        </w:rPr>
        <w:t>Tech</w:t>
      </w:r>
      <w:proofErr w:type="spellEnd"/>
      <w:r w:rsidRPr="00292FB3">
        <w:rPr>
          <w:rFonts w:eastAsia="Times New Roman"/>
          <w:bCs w:val="0"/>
          <w:sz w:val="24"/>
          <w:szCs w:val="24"/>
          <w:lang w:eastAsia="hu-HU"/>
        </w:rPr>
        <w:t xml:space="preserve">-World Korlátolt Felelősségű Társaság </w:t>
      </w:r>
      <w:r w:rsidRPr="00292FB3">
        <w:rPr>
          <w:rFonts w:eastAsia="Times New Roman"/>
          <w:b w:val="0"/>
          <w:bCs w:val="0"/>
          <w:sz w:val="24"/>
          <w:szCs w:val="24"/>
          <w:lang w:eastAsia="hu-HU"/>
        </w:rPr>
        <w:t xml:space="preserve">2120 Dunakeszi, Fő út 30. sz. (5105 </w:t>
      </w:r>
      <w:proofErr w:type="spellStart"/>
      <w:r w:rsidRPr="00292FB3">
        <w:rPr>
          <w:rFonts w:eastAsia="Times New Roman"/>
          <w:b w:val="0"/>
          <w:bCs w:val="0"/>
          <w:sz w:val="24"/>
          <w:szCs w:val="24"/>
          <w:lang w:eastAsia="hu-HU"/>
        </w:rPr>
        <w:t>hrsz</w:t>
      </w:r>
      <w:proofErr w:type="spellEnd"/>
      <w:r w:rsidRPr="00292FB3">
        <w:rPr>
          <w:rFonts w:eastAsia="Times New Roman"/>
          <w:b w:val="0"/>
          <w:bCs w:val="0"/>
          <w:sz w:val="24"/>
          <w:szCs w:val="24"/>
          <w:lang w:eastAsia="hu-HU"/>
        </w:rPr>
        <w:t>.) alatt lévő kiskereskedelmi egység működéséhez szükséges - 2 férőhelyes közterületi parkoló terület használatához.</w:t>
      </w:r>
    </w:p>
    <w:p w:rsidR="007A5783" w:rsidRPr="00292FB3" w:rsidRDefault="007A5783" w:rsidP="007A578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u-HU"/>
        </w:rPr>
      </w:pPr>
    </w:p>
    <w:p w:rsidR="007A5783" w:rsidRPr="00292FB3" w:rsidRDefault="007A5783" w:rsidP="007A5783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783" w:rsidRPr="00292FB3" w:rsidRDefault="007A5783" w:rsidP="007A578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5783" w:rsidRPr="00292FB3" w:rsidRDefault="007A5783" w:rsidP="007A57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D3EA5" w:rsidRDefault="001E28CF"/>
    <w:sectPr w:rsidR="006D3EA5" w:rsidSect="007A5783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783"/>
    <w:rsid w:val="00046F8B"/>
    <w:rsid w:val="001E28CF"/>
    <w:rsid w:val="0032369F"/>
    <w:rsid w:val="00663DAD"/>
    <w:rsid w:val="00745C58"/>
    <w:rsid w:val="007A5783"/>
    <w:rsid w:val="00943784"/>
    <w:rsid w:val="00A45566"/>
    <w:rsid w:val="00BE6DBD"/>
    <w:rsid w:val="00CA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C5C9C-52DE-44C3-AA2A-BF8B46849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A5783"/>
    <w:pPr>
      <w:spacing w:after="200" w:line="276" w:lineRule="auto"/>
    </w:pPr>
    <w:rPr>
      <w:rFonts w:ascii="Calibri" w:eastAsia="Calibri" w:hAnsi="Calibri" w:cs="Calibri"/>
    </w:rPr>
  </w:style>
  <w:style w:type="paragraph" w:styleId="Cmsor1">
    <w:name w:val="heading 1"/>
    <w:basedOn w:val="Norml"/>
    <w:next w:val="Norml"/>
    <w:link w:val="Cmsor1Char"/>
    <w:uiPriority w:val="9"/>
    <w:qFormat/>
    <w:rsid w:val="007A5783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A5783"/>
    <w:rPr>
      <w:rFonts w:ascii="Times New Roman" w:eastAsia="Calibri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2023-07-20T13:17:00Z</cp:lastPrinted>
  <dcterms:created xsi:type="dcterms:W3CDTF">2023-07-20T13:17:00Z</dcterms:created>
  <dcterms:modified xsi:type="dcterms:W3CDTF">2023-07-20T13:17:00Z</dcterms:modified>
</cp:coreProperties>
</file>